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1526"/>
        <w:gridCol w:w="6237"/>
        <w:gridCol w:w="2977"/>
        <w:gridCol w:w="2410"/>
        <w:gridCol w:w="1847"/>
      </w:tblGrid>
      <w:tr w:rsidR="00574F12" w:rsidRPr="00574F12" w:rsidTr="00663AAB">
        <w:tc>
          <w:tcPr>
            <w:tcW w:w="1526" w:type="dxa"/>
            <w:vAlign w:val="center"/>
          </w:tcPr>
          <w:p w:rsidR="00574F12" w:rsidRPr="00574F12" w:rsidRDefault="00574F12" w:rsidP="0057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 w:rsidRPr="00574F12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6237" w:type="dxa"/>
            <w:vAlign w:val="center"/>
          </w:tcPr>
          <w:p w:rsidR="00574F12" w:rsidRPr="00574F12" w:rsidRDefault="00574F12" w:rsidP="0057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проверяющей организации</w:t>
            </w:r>
          </w:p>
        </w:tc>
        <w:tc>
          <w:tcPr>
            <w:tcW w:w="2977" w:type="dxa"/>
            <w:vAlign w:val="center"/>
          </w:tcPr>
          <w:p w:rsidR="00574F12" w:rsidRPr="00574F12" w:rsidRDefault="00574F12" w:rsidP="0057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1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74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выданный в ходе проверки</w:t>
            </w:r>
          </w:p>
        </w:tc>
        <w:tc>
          <w:tcPr>
            <w:tcW w:w="2410" w:type="dxa"/>
            <w:vAlign w:val="center"/>
          </w:tcPr>
          <w:p w:rsidR="00574F12" w:rsidRPr="00574F12" w:rsidRDefault="00574F12" w:rsidP="0057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проверки</w:t>
            </w:r>
          </w:p>
        </w:tc>
        <w:tc>
          <w:tcPr>
            <w:tcW w:w="1847" w:type="dxa"/>
            <w:vAlign w:val="center"/>
          </w:tcPr>
          <w:p w:rsidR="00574F12" w:rsidRPr="00574F12" w:rsidRDefault="00574F12" w:rsidP="0057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1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63AAB" w:rsidTr="00663AAB">
        <w:tc>
          <w:tcPr>
            <w:tcW w:w="1526" w:type="dxa"/>
          </w:tcPr>
          <w:p w:rsidR="00663AAB" w:rsidRDefault="006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237" w:type="dxa"/>
          </w:tcPr>
          <w:p w:rsidR="00663AAB" w:rsidRDefault="006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надзора и контроля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2977" w:type="dxa"/>
          </w:tcPr>
          <w:p w:rsidR="00663AAB" w:rsidRDefault="00663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</w:t>
            </w:r>
            <w:r w:rsidR="003C06EF">
              <w:rPr>
                <w:rFonts w:ascii="Times New Roman" w:hAnsi="Times New Roman" w:cs="Times New Roman"/>
                <w:sz w:val="28"/>
                <w:szCs w:val="28"/>
              </w:rPr>
              <w:t>№ П-6647/12 от 25.01.2013 г.</w:t>
            </w:r>
          </w:p>
        </w:tc>
        <w:tc>
          <w:tcPr>
            <w:tcW w:w="2410" w:type="dxa"/>
          </w:tcPr>
          <w:p w:rsidR="00663AAB" w:rsidRDefault="003C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выявленные нарушения устранены.</w:t>
            </w:r>
          </w:p>
        </w:tc>
        <w:tc>
          <w:tcPr>
            <w:tcW w:w="1847" w:type="dxa"/>
          </w:tcPr>
          <w:p w:rsidR="00663AAB" w:rsidRDefault="00663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5" w:rsidTr="00663AAB">
        <w:tc>
          <w:tcPr>
            <w:tcW w:w="1526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237" w:type="dxa"/>
          </w:tcPr>
          <w:p w:rsidR="007535B5" w:rsidRDefault="007535B5" w:rsidP="003C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в Авиастроительном районе г. Казани РТ</w:t>
            </w:r>
          </w:p>
        </w:tc>
        <w:tc>
          <w:tcPr>
            <w:tcW w:w="297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№26 от 05.02.2013 г.</w:t>
            </w:r>
          </w:p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№ 85 от 08.04.2013 г.</w:t>
            </w:r>
          </w:p>
        </w:tc>
        <w:tc>
          <w:tcPr>
            <w:tcW w:w="2410" w:type="dxa"/>
          </w:tcPr>
          <w:p w:rsidR="007535B5" w:rsidRDefault="007535B5" w:rsidP="0003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выявленные нарушения устранены.</w:t>
            </w:r>
          </w:p>
        </w:tc>
        <w:tc>
          <w:tcPr>
            <w:tcW w:w="184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5" w:rsidTr="00663AAB">
        <w:tc>
          <w:tcPr>
            <w:tcW w:w="1526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623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№ 43-13-66-89 от 25.02.2013 г.</w:t>
            </w:r>
          </w:p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43-13-72 от 25.02.2013 г.</w:t>
            </w:r>
          </w:p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№43-13-72 от 26.02.2013 г.</w:t>
            </w:r>
          </w:p>
        </w:tc>
        <w:tc>
          <w:tcPr>
            <w:tcW w:w="2410" w:type="dxa"/>
          </w:tcPr>
          <w:p w:rsidR="007535B5" w:rsidRDefault="007535B5" w:rsidP="0003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выявленные нарушения устранены.</w:t>
            </w:r>
          </w:p>
        </w:tc>
        <w:tc>
          <w:tcPr>
            <w:tcW w:w="184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5" w:rsidTr="00663AAB">
        <w:tc>
          <w:tcPr>
            <w:tcW w:w="1526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23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РТ</w:t>
            </w:r>
          </w:p>
        </w:tc>
        <w:tc>
          <w:tcPr>
            <w:tcW w:w="297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государственной организации от 27.02.2013 г.</w:t>
            </w:r>
          </w:p>
        </w:tc>
        <w:tc>
          <w:tcPr>
            <w:tcW w:w="2410" w:type="dxa"/>
          </w:tcPr>
          <w:p w:rsidR="007535B5" w:rsidRDefault="007535B5" w:rsidP="0003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выявленные нарушения устранены.</w:t>
            </w:r>
          </w:p>
        </w:tc>
        <w:tc>
          <w:tcPr>
            <w:tcW w:w="184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5B5" w:rsidTr="00663AAB">
        <w:tc>
          <w:tcPr>
            <w:tcW w:w="1526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23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Авиастроительному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Ново-Савиновскому районам г. Казани</w:t>
            </w:r>
          </w:p>
        </w:tc>
        <w:tc>
          <w:tcPr>
            <w:tcW w:w="297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№ 12-16-24/451 от 13.05.2013 г.</w:t>
            </w:r>
          </w:p>
        </w:tc>
        <w:tc>
          <w:tcPr>
            <w:tcW w:w="2410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выявлено.</w:t>
            </w:r>
          </w:p>
        </w:tc>
        <w:tc>
          <w:tcPr>
            <w:tcW w:w="1847" w:type="dxa"/>
          </w:tcPr>
          <w:p w:rsidR="007535B5" w:rsidRDefault="0075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8E9" w:rsidRPr="00574F12" w:rsidRDefault="008858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8E9" w:rsidRPr="00574F12" w:rsidSect="00663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8"/>
    <w:rsid w:val="003C06EF"/>
    <w:rsid w:val="005210C7"/>
    <w:rsid w:val="00574F12"/>
    <w:rsid w:val="005C6F2B"/>
    <w:rsid w:val="00663AAB"/>
    <w:rsid w:val="007535B5"/>
    <w:rsid w:val="008858E9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Казанский авиационно-технический колледж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Гарев Марат Робертович</dc:creator>
  <cp:keywords/>
  <dc:description/>
  <cp:lastModifiedBy>КАТК</cp:lastModifiedBy>
  <cp:revision>3</cp:revision>
  <dcterms:created xsi:type="dcterms:W3CDTF">2013-07-17T07:06:00Z</dcterms:created>
  <dcterms:modified xsi:type="dcterms:W3CDTF">2013-07-18T08:12:00Z</dcterms:modified>
</cp:coreProperties>
</file>